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76943" w14:textId="77777777" w:rsidR="00C21AC8" w:rsidRDefault="00C21AC8">
      <w:pPr>
        <w:adjustRightInd/>
        <w:spacing w:line="412" w:lineRule="exact"/>
        <w:jc w:val="center"/>
        <w:rPr>
          <w:rFonts w:ascii="ＭＳ 明朝" w:cs="Times New Roman"/>
          <w:spacing w:val="2"/>
        </w:rPr>
      </w:pPr>
      <w:r>
        <w:rPr>
          <w:rFonts w:hint="eastAsia"/>
          <w:sz w:val="24"/>
          <w:szCs w:val="24"/>
        </w:rPr>
        <w:t>観光客ストレスフリー環境整備</w:t>
      </w:r>
    </w:p>
    <w:p w14:paraId="174DD3C2" w14:textId="77777777" w:rsidR="00C21AC8" w:rsidRDefault="00C21AC8">
      <w:pPr>
        <w:adjustRightInd/>
        <w:spacing w:line="412" w:lineRule="exact"/>
        <w:jc w:val="center"/>
        <w:rPr>
          <w:rFonts w:ascii="ＭＳ 明朝" w:cs="Times New Roman"/>
          <w:spacing w:val="2"/>
        </w:rPr>
      </w:pPr>
      <w:r>
        <w:rPr>
          <w:rFonts w:hint="eastAsia"/>
          <w:sz w:val="24"/>
          <w:szCs w:val="24"/>
        </w:rPr>
        <w:t>無料</w:t>
      </w:r>
      <w:r>
        <w:rPr>
          <w:rFonts w:cs="Times New Roman"/>
          <w:sz w:val="24"/>
          <w:szCs w:val="24"/>
        </w:rPr>
        <w:t>Wi-Fi</w:t>
      </w:r>
      <w:r>
        <w:rPr>
          <w:rFonts w:hint="eastAsia"/>
          <w:sz w:val="24"/>
          <w:szCs w:val="24"/>
        </w:rPr>
        <w:t>環境整備支援事業</w:t>
      </w:r>
    </w:p>
    <w:p w14:paraId="1FC17798" w14:textId="77777777" w:rsidR="00C21AC8" w:rsidRDefault="00C21AC8">
      <w:pPr>
        <w:adjustRightInd/>
        <w:rPr>
          <w:rFonts w:ascii="ＭＳ 明朝" w:cs="Times New Roman"/>
          <w:spacing w:val="2"/>
        </w:rPr>
      </w:pPr>
    </w:p>
    <w:p w14:paraId="5C15D773" w14:textId="77777777" w:rsidR="00C21AC8" w:rsidRDefault="00C21AC8">
      <w:pPr>
        <w:adjustRightInd/>
        <w:rPr>
          <w:rFonts w:ascii="ＭＳ 明朝" w:cs="Times New Roman"/>
          <w:spacing w:val="2"/>
        </w:rPr>
      </w:pPr>
      <w:r>
        <w:rPr>
          <w:rFonts w:hint="eastAsia"/>
        </w:rPr>
        <w:t>１　事業趣旨</w:t>
      </w:r>
    </w:p>
    <w:p w14:paraId="4CF73513" w14:textId="77777777" w:rsidR="00C21AC8" w:rsidRDefault="00C21AC8">
      <w:pPr>
        <w:adjustRightInd/>
        <w:rPr>
          <w:rFonts w:ascii="ＭＳ 明朝" w:cs="Times New Roman"/>
          <w:spacing w:val="2"/>
        </w:rPr>
      </w:pPr>
      <w:r>
        <w:rPr>
          <w:rFonts w:hint="eastAsia"/>
        </w:rPr>
        <w:t xml:space="preserve">　　　新型コロナウィルス感染症拡大によって、旅行者が減少する中で、ホスピタリティ　　　向上の環境整備を整え、旅行者が快適に過ごせる一環として、フリー</w:t>
      </w:r>
      <w:r>
        <w:rPr>
          <w:rFonts w:cs="Times New Roman"/>
        </w:rPr>
        <w:t>WI-FI</w:t>
      </w:r>
      <w:r>
        <w:rPr>
          <w:rFonts w:hint="eastAsia"/>
        </w:rPr>
        <w:t xml:space="preserve">「無料　　　</w:t>
      </w:r>
      <w:r>
        <w:rPr>
          <w:rFonts w:cs="Times New Roman"/>
        </w:rPr>
        <w:t>WI-FI</w:t>
      </w:r>
      <w:r>
        <w:rPr>
          <w:rFonts w:hint="eastAsia"/>
        </w:rPr>
        <w:t>」整備に要する経費について、その一部を補助し、観光客ストレスフリー環　　　境整備の取組を支援する事業。</w:t>
      </w:r>
    </w:p>
    <w:p w14:paraId="42BBF76A" w14:textId="77777777" w:rsidR="00C21AC8" w:rsidRDefault="00C21AC8">
      <w:pPr>
        <w:adjustRightInd/>
        <w:rPr>
          <w:rFonts w:ascii="ＭＳ 明朝" w:cs="Times New Roman"/>
          <w:spacing w:val="2"/>
        </w:rPr>
      </w:pPr>
      <w:r>
        <w:rPr>
          <w:rFonts w:hint="eastAsia"/>
        </w:rPr>
        <w:t xml:space="preserve">　　　＊片品村より委託をうけ一般社団法人片品村観光協会が実施。</w:t>
      </w:r>
    </w:p>
    <w:p w14:paraId="400F6B5C" w14:textId="77777777" w:rsidR="00C21AC8" w:rsidRDefault="00C21AC8">
      <w:pPr>
        <w:adjustRightInd/>
        <w:rPr>
          <w:rFonts w:ascii="ＭＳ 明朝" w:cs="Times New Roman"/>
          <w:spacing w:val="2"/>
        </w:rPr>
      </w:pPr>
    </w:p>
    <w:p w14:paraId="2A9677B3" w14:textId="77777777" w:rsidR="00C21AC8" w:rsidRDefault="00C21AC8">
      <w:pPr>
        <w:adjustRightInd/>
        <w:rPr>
          <w:rFonts w:ascii="ＭＳ 明朝" w:cs="Times New Roman"/>
          <w:spacing w:val="2"/>
        </w:rPr>
      </w:pPr>
      <w:r>
        <w:rPr>
          <w:rFonts w:hint="eastAsia"/>
        </w:rPr>
        <w:t>２　補助事業者</w:t>
      </w:r>
    </w:p>
    <w:p w14:paraId="697AC83F" w14:textId="77777777" w:rsidR="00C21AC8" w:rsidRDefault="00C21AC8">
      <w:pPr>
        <w:adjustRightInd/>
        <w:rPr>
          <w:rFonts w:ascii="ＭＳ 明朝" w:cs="Times New Roman"/>
          <w:spacing w:val="2"/>
        </w:rPr>
      </w:pPr>
      <w:r>
        <w:rPr>
          <w:rFonts w:hint="eastAsia"/>
        </w:rPr>
        <w:t xml:space="preserve">　　　片品村内の補助対象事業者において、下記の補助事業（無料</w:t>
      </w:r>
      <w:r>
        <w:rPr>
          <w:rFonts w:cs="Times New Roman"/>
        </w:rPr>
        <w:t>Wi-Fi</w:t>
      </w:r>
      <w:r>
        <w:rPr>
          <w:rFonts w:hint="eastAsia"/>
        </w:rPr>
        <w:t>の設置及び増設）　　　を実施する者。</w:t>
      </w:r>
    </w:p>
    <w:p w14:paraId="2660F7E6" w14:textId="77777777" w:rsidR="00C21AC8" w:rsidRDefault="00C21AC8">
      <w:pPr>
        <w:adjustRightInd/>
        <w:rPr>
          <w:rFonts w:ascii="ＭＳ 明朝" w:cs="Times New Roman"/>
          <w:spacing w:val="2"/>
        </w:rPr>
      </w:pPr>
    </w:p>
    <w:p w14:paraId="7112F251" w14:textId="77777777" w:rsidR="00C21AC8" w:rsidRDefault="00C21AC8">
      <w:pPr>
        <w:adjustRightInd/>
        <w:rPr>
          <w:rFonts w:ascii="ＭＳ 明朝" w:cs="Times New Roman"/>
          <w:spacing w:val="2"/>
        </w:rPr>
      </w:pPr>
      <w:r>
        <w:rPr>
          <w:rFonts w:hint="eastAsia"/>
        </w:rPr>
        <w:t>３　補助事業</w:t>
      </w:r>
    </w:p>
    <w:p w14:paraId="7EE6FD5D" w14:textId="77777777" w:rsidR="00C21AC8" w:rsidRDefault="00C21AC8">
      <w:pPr>
        <w:adjustRightInd/>
        <w:ind w:left="638"/>
        <w:rPr>
          <w:rFonts w:ascii="ＭＳ 明朝" w:cs="Times New Roman"/>
          <w:spacing w:val="2"/>
        </w:rPr>
      </w:pPr>
      <w:r>
        <w:rPr>
          <w:rFonts w:hint="eastAsia"/>
        </w:rPr>
        <w:t>補助対象施設（１）のスペース等（２）において、一定の基準を満たす（３）無料</w:t>
      </w:r>
      <w:r>
        <w:rPr>
          <w:rFonts w:cs="Times New Roman"/>
        </w:rPr>
        <w:t>WI-FI</w:t>
      </w:r>
      <w:r>
        <w:rPr>
          <w:rFonts w:hint="eastAsia"/>
        </w:rPr>
        <w:t>の設置を行う事業（令和３年２月末までに完了すること）</w:t>
      </w:r>
    </w:p>
    <w:p w14:paraId="7E92E75F" w14:textId="77777777" w:rsidR="00C21AC8" w:rsidRDefault="00C21AC8">
      <w:pPr>
        <w:adjustRightInd/>
        <w:rPr>
          <w:rFonts w:ascii="ＭＳ 明朝" w:cs="Times New Roman"/>
          <w:spacing w:val="2"/>
        </w:rPr>
      </w:pPr>
    </w:p>
    <w:p w14:paraId="64C31AD3" w14:textId="77777777" w:rsidR="00C21AC8" w:rsidRDefault="00C21AC8">
      <w:pPr>
        <w:adjustRightInd/>
        <w:ind w:left="318"/>
        <w:rPr>
          <w:rFonts w:ascii="ＭＳ 明朝" w:cs="Times New Roman"/>
          <w:spacing w:val="2"/>
        </w:rPr>
      </w:pPr>
      <w:r>
        <w:rPr>
          <w:rFonts w:ascii="ＭＳ 明朝" w:hAnsi="ＭＳ 明朝"/>
        </w:rPr>
        <w:t>(</w:t>
      </w:r>
      <w:r>
        <w:rPr>
          <w:rFonts w:hint="eastAsia"/>
        </w:rPr>
        <w:t>１</w:t>
      </w:r>
      <w:r>
        <w:rPr>
          <w:rFonts w:ascii="ＭＳ 明朝" w:hAnsi="ＭＳ 明朝"/>
        </w:rPr>
        <w:t>)</w:t>
      </w:r>
      <w:r>
        <w:rPr>
          <w:rFonts w:hint="eastAsia"/>
        </w:rPr>
        <w:t>補助対象事業者</w:t>
      </w:r>
    </w:p>
    <w:p w14:paraId="2BE8FF79" w14:textId="77777777" w:rsidR="00C21AC8" w:rsidRDefault="00C21AC8">
      <w:pPr>
        <w:adjustRightInd/>
        <w:ind w:left="318"/>
        <w:rPr>
          <w:rFonts w:ascii="ＭＳ 明朝" w:cs="Times New Roman"/>
          <w:spacing w:val="2"/>
        </w:rPr>
      </w:pPr>
      <w:r>
        <w:rPr>
          <w:rFonts w:hint="eastAsia"/>
        </w:rPr>
        <w:t xml:space="preserve">　　　・旅館業法の営業許可を得た宿泊事業者</w:t>
      </w:r>
    </w:p>
    <w:p w14:paraId="249D913C" w14:textId="77777777" w:rsidR="00C21AC8" w:rsidRDefault="00C21AC8">
      <w:pPr>
        <w:adjustRightInd/>
        <w:ind w:left="318"/>
        <w:rPr>
          <w:rFonts w:ascii="ＭＳ 明朝" w:cs="Times New Roman"/>
          <w:spacing w:val="2"/>
        </w:rPr>
      </w:pPr>
      <w:r>
        <w:rPr>
          <w:rFonts w:cs="Times New Roman"/>
        </w:rPr>
        <w:t xml:space="preserve">      </w:t>
      </w:r>
      <w:r>
        <w:rPr>
          <w:rFonts w:hint="eastAsia"/>
        </w:rPr>
        <w:t>・スキー場経営事業者</w:t>
      </w:r>
    </w:p>
    <w:p w14:paraId="4BD98130" w14:textId="77777777" w:rsidR="00C21AC8" w:rsidRDefault="00C21AC8">
      <w:pPr>
        <w:adjustRightInd/>
        <w:rPr>
          <w:rFonts w:ascii="ＭＳ 明朝" w:cs="Times New Roman"/>
          <w:spacing w:val="2"/>
        </w:rPr>
      </w:pPr>
      <w:r>
        <w:rPr>
          <w:rFonts w:cs="Times New Roman"/>
        </w:rPr>
        <w:t xml:space="preserve">         </w:t>
      </w:r>
      <w:r>
        <w:rPr>
          <w:rFonts w:hint="eastAsia"/>
        </w:rPr>
        <w:t>・食品衛生法の規定により飲食店営業の許可を受け、を営業している事業者</w:t>
      </w:r>
    </w:p>
    <w:p w14:paraId="723DF8D5" w14:textId="77777777" w:rsidR="00C21AC8" w:rsidRDefault="00C21AC8">
      <w:pPr>
        <w:adjustRightInd/>
        <w:rPr>
          <w:rFonts w:ascii="ＭＳ 明朝" w:cs="Times New Roman"/>
          <w:spacing w:val="2"/>
        </w:rPr>
      </w:pPr>
    </w:p>
    <w:p w14:paraId="4E8000E2" w14:textId="77777777" w:rsidR="00C21AC8" w:rsidRDefault="00C21AC8">
      <w:pPr>
        <w:adjustRightInd/>
        <w:rPr>
          <w:rFonts w:ascii="ＭＳ 明朝" w:cs="Times New Roman"/>
          <w:spacing w:val="2"/>
        </w:rPr>
      </w:pPr>
      <w:r>
        <w:rPr>
          <w:rFonts w:hint="eastAsia"/>
        </w:rPr>
        <w:t xml:space="preserve">　（２）設置場所</w:t>
      </w:r>
    </w:p>
    <w:p w14:paraId="1FAEC189" w14:textId="77777777" w:rsidR="00C21AC8" w:rsidRDefault="00C21AC8">
      <w:pPr>
        <w:adjustRightInd/>
        <w:ind w:left="1064"/>
        <w:rPr>
          <w:rFonts w:ascii="ＭＳ 明朝" w:cs="Times New Roman"/>
          <w:spacing w:val="2"/>
        </w:rPr>
      </w:pPr>
      <w:r>
        <w:rPr>
          <w:rFonts w:hint="eastAsia"/>
        </w:rPr>
        <w:t>・施設内全域（館内）</w:t>
      </w:r>
    </w:p>
    <w:p w14:paraId="0E4359AC" w14:textId="77777777" w:rsidR="00C21AC8" w:rsidRDefault="00C21AC8">
      <w:pPr>
        <w:adjustRightInd/>
        <w:ind w:left="1064"/>
        <w:rPr>
          <w:rFonts w:ascii="ＭＳ 明朝" w:cs="Times New Roman"/>
          <w:spacing w:val="2"/>
        </w:rPr>
      </w:pPr>
      <w:r>
        <w:rPr>
          <w:rFonts w:hint="eastAsia"/>
        </w:rPr>
        <w:t>・対象施設エリア内全域（館内外）</w:t>
      </w:r>
    </w:p>
    <w:p w14:paraId="48D3D81A" w14:textId="77777777" w:rsidR="00C21AC8" w:rsidRDefault="00C21AC8">
      <w:pPr>
        <w:adjustRightInd/>
        <w:ind w:left="1064"/>
        <w:rPr>
          <w:rFonts w:ascii="ＭＳ 明朝" w:cs="Times New Roman"/>
          <w:spacing w:val="2"/>
        </w:rPr>
      </w:pPr>
    </w:p>
    <w:p w14:paraId="02163544" w14:textId="77777777" w:rsidR="00C21AC8" w:rsidRDefault="00C21AC8">
      <w:pPr>
        <w:adjustRightInd/>
        <w:rPr>
          <w:rFonts w:ascii="ＭＳ 明朝" w:cs="Times New Roman"/>
          <w:spacing w:val="2"/>
        </w:rPr>
      </w:pPr>
      <w:r>
        <w:rPr>
          <w:rFonts w:hint="eastAsia"/>
        </w:rPr>
        <w:t xml:space="preserve">　（３）一定の基準</w:t>
      </w:r>
    </w:p>
    <w:p w14:paraId="290620AF" w14:textId="77777777" w:rsidR="00C21AC8" w:rsidRDefault="00C21AC8">
      <w:pPr>
        <w:adjustRightInd/>
        <w:ind w:left="1062"/>
        <w:rPr>
          <w:rFonts w:ascii="ＭＳ 明朝" w:cs="Times New Roman"/>
          <w:spacing w:val="2"/>
        </w:rPr>
      </w:pPr>
      <w:r>
        <w:rPr>
          <w:rFonts w:hint="eastAsia"/>
        </w:rPr>
        <w:t>新規の</w:t>
      </w:r>
      <w:r>
        <w:rPr>
          <w:rFonts w:cs="Times New Roman"/>
        </w:rPr>
        <w:t>WI-FI</w:t>
      </w:r>
      <w:r>
        <w:rPr>
          <w:rFonts w:hint="eastAsia"/>
        </w:rPr>
        <w:t>環境の整備及び</w:t>
      </w:r>
      <w:r>
        <w:rPr>
          <w:rFonts w:cs="Times New Roman"/>
        </w:rPr>
        <w:t>WI-FI</w:t>
      </w:r>
      <w:r>
        <w:rPr>
          <w:rFonts w:hint="eastAsia"/>
        </w:rPr>
        <w:t>環境増設整備</w:t>
      </w:r>
    </w:p>
    <w:p w14:paraId="6B20AF24" w14:textId="77777777" w:rsidR="00C21AC8" w:rsidRDefault="00C21AC8">
      <w:pPr>
        <w:adjustRightInd/>
        <w:rPr>
          <w:rFonts w:ascii="ＭＳ 明朝" w:cs="Times New Roman"/>
          <w:spacing w:val="2"/>
        </w:rPr>
      </w:pPr>
    </w:p>
    <w:p w14:paraId="5FEBF98D" w14:textId="77777777" w:rsidR="00C21AC8" w:rsidRDefault="00C21AC8">
      <w:pPr>
        <w:adjustRightInd/>
        <w:rPr>
          <w:rFonts w:ascii="ＭＳ 明朝" w:cs="Times New Roman"/>
          <w:spacing w:val="2"/>
        </w:rPr>
      </w:pPr>
      <w:r>
        <w:rPr>
          <w:rFonts w:hint="eastAsia"/>
        </w:rPr>
        <w:t>４　補助対象経費</w:t>
      </w:r>
    </w:p>
    <w:p w14:paraId="7AD191A0" w14:textId="33DB8C18" w:rsidR="00C21AC8" w:rsidRDefault="0098185C">
      <w:pPr>
        <w:adjustRightInd/>
        <w:rPr>
          <w:rFonts w:ascii="ＭＳ 明朝" w:cs="Times New Roman"/>
          <w:spacing w:val="2"/>
        </w:rPr>
      </w:pPr>
      <w:r>
        <w:rPr>
          <w:noProof/>
        </w:rPr>
        <w:drawing>
          <wp:anchor distT="0" distB="0" distL="72000" distR="72000" simplePos="0" relativeHeight="251658240" behindDoc="0" locked="0" layoutInCell="0" allowOverlap="1" wp14:anchorId="53152F8D" wp14:editId="4452B44B">
            <wp:simplePos x="0" y="0"/>
            <wp:positionH relativeFrom="margin">
              <wp:posOffset>236220</wp:posOffset>
            </wp:positionH>
            <wp:positionV relativeFrom="paragraph">
              <wp:posOffset>0</wp:posOffset>
            </wp:positionV>
            <wp:extent cx="5163820" cy="165862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382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AC8">
        <w:rPr>
          <w:rFonts w:cs="Times New Roman"/>
        </w:rPr>
        <w:t xml:space="preserve">  </w:t>
      </w:r>
      <w:r w:rsidR="00C21AC8">
        <w:rPr>
          <w:rFonts w:hint="eastAsia"/>
        </w:rPr>
        <w:t>＊消費税は補助対象経費に含みません。</w:t>
      </w:r>
    </w:p>
    <w:p w14:paraId="54CCAD8C" w14:textId="77777777" w:rsidR="00DF0668" w:rsidRDefault="00DF0668">
      <w:pPr>
        <w:adjustRightInd/>
      </w:pPr>
    </w:p>
    <w:p w14:paraId="4B2AA89A" w14:textId="77777777" w:rsidR="00C21AC8" w:rsidRDefault="00C21AC8">
      <w:pPr>
        <w:adjustRightInd/>
        <w:rPr>
          <w:rFonts w:ascii="ＭＳ 明朝" w:cs="Times New Roman"/>
          <w:spacing w:val="2"/>
        </w:rPr>
      </w:pPr>
      <w:r>
        <w:rPr>
          <w:rFonts w:hint="eastAsia"/>
        </w:rPr>
        <w:lastRenderedPageBreak/>
        <w:t>５　補助率・補助限度額</w:t>
      </w:r>
    </w:p>
    <w:p w14:paraId="3E93067E" w14:textId="496F356D" w:rsidR="00C21AC8" w:rsidRDefault="0098185C" w:rsidP="00DF0668">
      <w:pPr>
        <w:adjustRightInd/>
        <w:ind w:firstLineChars="100" w:firstLine="212"/>
        <w:rPr>
          <w:rFonts w:ascii="ＭＳ 明朝" w:cs="Times New Roman"/>
          <w:spacing w:val="2"/>
        </w:rPr>
      </w:pPr>
      <w:r>
        <w:rPr>
          <w:noProof/>
        </w:rPr>
        <w:drawing>
          <wp:anchor distT="0" distB="0" distL="72000" distR="72000" simplePos="0" relativeHeight="251659264" behindDoc="0" locked="0" layoutInCell="0" allowOverlap="1" wp14:anchorId="6ECE2510" wp14:editId="261331EE">
            <wp:simplePos x="0" y="0"/>
            <wp:positionH relativeFrom="margin">
              <wp:posOffset>270510</wp:posOffset>
            </wp:positionH>
            <wp:positionV relativeFrom="paragraph">
              <wp:posOffset>0</wp:posOffset>
            </wp:positionV>
            <wp:extent cx="5115560" cy="2024380"/>
            <wp:effectExtent l="0" t="0" r="0" b="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556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AC8">
        <w:rPr>
          <w:rFonts w:hint="eastAsia"/>
        </w:rPr>
        <w:t>＊１事業者が複数の拠点、施設に設置する場合、重複の申請はできません。</w:t>
      </w:r>
    </w:p>
    <w:p w14:paraId="296CF4DA" w14:textId="77777777" w:rsidR="00C21AC8" w:rsidRPr="00DF0668" w:rsidRDefault="00C21AC8">
      <w:pPr>
        <w:adjustRightInd/>
        <w:rPr>
          <w:rFonts w:ascii="ＭＳ 明朝" w:cs="Times New Roman"/>
          <w:spacing w:val="2"/>
        </w:rPr>
      </w:pPr>
    </w:p>
    <w:p w14:paraId="53FA2A4F" w14:textId="77777777" w:rsidR="00C21AC8" w:rsidRDefault="00DF0668">
      <w:pPr>
        <w:adjustRightInd/>
        <w:rPr>
          <w:rFonts w:ascii="ＭＳ 明朝" w:cs="Times New Roman"/>
          <w:spacing w:val="2"/>
        </w:rPr>
      </w:pPr>
      <w:r>
        <w:rPr>
          <w:rFonts w:hint="eastAsia"/>
        </w:rPr>
        <w:t>６</w:t>
      </w:r>
      <w:r w:rsidR="00C21AC8">
        <w:rPr>
          <w:rFonts w:hint="eastAsia"/>
        </w:rPr>
        <w:t xml:space="preserve">　事業の流れ</w:t>
      </w:r>
    </w:p>
    <w:p w14:paraId="3F35EDBE" w14:textId="22417324" w:rsidR="00C21AC8" w:rsidRDefault="0098185C">
      <w:pPr>
        <w:adjustRightInd/>
        <w:rPr>
          <w:rFonts w:ascii="ＭＳ 明朝" w:cs="Times New Roman"/>
          <w:spacing w:val="2"/>
        </w:rPr>
      </w:pPr>
      <w:r>
        <w:rPr>
          <w:noProof/>
        </w:rPr>
        <w:drawing>
          <wp:anchor distT="0" distB="0" distL="72000" distR="72000" simplePos="0" relativeHeight="251660288" behindDoc="0" locked="0" layoutInCell="0" allowOverlap="1" wp14:anchorId="7570C5C7" wp14:editId="1F192231">
            <wp:simplePos x="0" y="0"/>
            <wp:positionH relativeFrom="margin">
              <wp:posOffset>270510</wp:posOffset>
            </wp:positionH>
            <wp:positionV relativeFrom="paragraph">
              <wp:posOffset>53340</wp:posOffset>
            </wp:positionV>
            <wp:extent cx="5129530" cy="579120"/>
            <wp:effectExtent l="0" t="0" r="0" b="0"/>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r="-76"/>
                    <a:stretch>
                      <a:fillRect/>
                    </a:stretch>
                  </pic:blipFill>
                  <pic:spPr bwMode="auto">
                    <a:xfrm>
                      <a:off x="0" y="0"/>
                      <a:ext cx="512953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E7216" w14:textId="77777777" w:rsidR="00C21AC8" w:rsidRDefault="00DF0668">
      <w:pPr>
        <w:adjustRightInd/>
        <w:rPr>
          <w:rFonts w:ascii="ＭＳ 明朝" w:cs="Times New Roman"/>
          <w:spacing w:val="2"/>
        </w:rPr>
      </w:pPr>
      <w:r>
        <w:rPr>
          <w:rFonts w:hint="eastAsia"/>
        </w:rPr>
        <w:t>７</w:t>
      </w:r>
      <w:r w:rsidR="00C21AC8">
        <w:rPr>
          <w:rFonts w:hint="eastAsia"/>
        </w:rPr>
        <w:t xml:space="preserve">　申請方法</w:t>
      </w:r>
    </w:p>
    <w:p w14:paraId="609B6439" w14:textId="77777777" w:rsidR="00C21AC8" w:rsidRDefault="00C21AC8">
      <w:pPr>
        <w:adjustRightInd/>
        <w:rPr>
          <w:rFonts w:ascii="ＭＳ 明朝" w:cs="Times New Roman"/>
          <w:spacing w:val="2"/>
        </w:rPr>
      </w:pPr>
      <w:r>
        <w:rPr>
          <w:rFonts w:cs="Times New Roman"/>
        </w:rPr>
        <w:t xml:space="preserve">    </w:t>
      </w:r>
      <w:r>
        <w:rPr>
          <w:rFonts w:hint="eastAsia"/>
        </w:rPr>
        <w:t>（１）提出書類</w:t>
      </w:r>
    </w:p>
    <w:p w14:paraId="4460BB52" w14:textId="77777777" w:rsidR="00C21AC8" w:rsidRDefault="00C21AC8">
      <w:pPr>
        <w:adjustRightInd/>
        <w:ind w:left="850"/>
        <w:rPr>
          <w:rFonts w:ascii="ＭＳ 明朝" w:cs="Times New Roman"/>
          <w:spacing w:val="2"/>
        </w:rPr>
      </w:pPr>
      <w:r>
        <w:rPr>
          <w:rFonts w:hint="eastAsia"/>
        </w:rPr>
        <w:t>①補助金交付申請書（様式第１号）</w:t>
      </w:r>
    </w:p>
    <w:p w14:paraId="4DFEFFBF" w14:textId="77777777" w:rsidR="00C21AC8" w:rsidRDefault="00C21AC8">
      <w:pPr>
        <w:adjustRightInd/>
        <w:ind w:left="850"/>
        <w:rPr>
          <w:rFonts w:ascii="ＭＳ 明朝" w:cs="Times New Roman"/>
          <w:spacing w:val="2"/>
        </w:rPr>
      </w:pPr>
      <w:r>
        <w:rPr>
          <w:rFonts w:hint="eastAsia"/>
        </w:rPr>
        <w:t>②事業計画書（別紙１）</w:t>
      </w:r>
    </w:p>
    <w:p w14:paraId="4AA61CC0" w14:textId="77777777" w:rsidR="00C21AC8" w:rsidRDefault="00C21AC8">
      <w:pPr>
        <w:adjustRightInd/>
        <w:ind w:left="850"/>
        <w:rPr>
          <w:rFonts w:ascii="ＭＳ 明朝" w:cs="Times New Roman"/>
          <w:spacing w:val="2"/>
        </w:rPr>
      </w:pPr>
      <w:r>
        <w:rPr>
          <w:rFonts w:hint="eastAsia"/>
        </w:rPr>
        <w:t>③誓約書（別紙２）</w:t>
      </w:r>
    </w:p>
    <w:p w14:paraId="61A9CDD6" w14:textId="77777777" w:rsidR="00C21AC8" w:rsidRDefault="00C21AC8">
      <w:pPr>
        <w:adjustRightInd/>
        <w:ind w:left="850"/>
        <w:rPr>
          <w:rFonts w:ascii="ＭＳ 明朝" w:cs="Times New Roman"/>
          <w:spacing w:val="2"/>
        </w:rPr>
      </w:pPr>
      <w:r>
        <w:rPr>
          <w:rFonts w:hint="eastAsia"/>
        </w:rPr>
        <w:t>④工事費等の見積書（写し）</w:t>
      </w:r>
    </w:p>
    <w:p w14:paraId="4A4A6DA6" w14:textId="77777777" w:rsidR="00C21AC8" w:rsidRDefault="00C21AC8">
      <w:pPr>
        <w:adjustRightInd/>
        <w:ind w:left="850"/>
        <w:rPr>
          <w:rFonts w:ascii="ＭＳ 明朝" w:cs="Times New Roman"/>
          <w:spacing w:val="2"/>
        </w:rPr>
      </w:pPr>
      <w:r>
        <w:rPr>
          <w:rFonts w:hint="eastAsia"/>
        </w:rPr>
        <w:t>＊様式の入手方法</w:t>
      </w:r>
    </w:p>
    <w:p w14:paraId="245D4A28" w14:textId="77777777" w:rsidR="00C21AC8" w:rsidRDefault="00C21AC8">
      <w:pPr>
        <w:adjustRightInd/>
        <w:ind w:left="1276"/>
        <w:rPr>
          <w:rFonts w:ascii="ＭＳ 明朝" w:cs="Times New Roman"/>
          <w:spacing w:val="2"/>
        </w:rPr>
      </w:pPr>
      <w:r>
        <w:rPr>
          <w:rFonts w:hint="eastAsia"/>
        </w:rPr>
        <w:t>（一社）片品村観光協会ホームページよりダウンロード</w:t>
      </w:r>
    </w:p>
    <w:p w14:paraId="29F293A2" w14:textId="77777777" w:rsidR="00C21AC8" w:rsidRDefault="00C21AC8">
      <w:pPr>
        <w:adjustRightInd/>
        <w:spacing w:line="452" w:lineRule="exact"/>
        <w:rPr>
          <w:rFonts w:ascii="ＭＳ 明朝" w:cs="Times New Roman"/>
          <w:spacing w:val="2"/>
        </w:rPr>
      </w:pPr>
      <w:r>
        <w:rPr>
          <w:rFonts w:cs="Times New Roman"/>
        </w:rPr>
        <w:t xml:space="preserve">            </w:t>
      </w:r>
      <w:r>
        <w:rPr>
          <w:rFonts w:cs="Times New Roman"/>
          <w:b/>
          <w:bCs/>
        </w:rPr>
        <w:t xml:space="preserve"> </w:t>
      </w:r>
      <w:r>
        <w:rPr>
          <w:rFonts w:cs="Times New Roman"/>
          <w:b/>
          <w:bCs/>
          <w:sz w:val="28"/>
          <w:szCs w:val="28"/>
        </w:rPr>
        <w:t xml:space="preserve"> </w:t>
      </w:r>
      <w:hyperlink r:id="rId9" w:history="1">
        <w:r>
          <w:rPr>
            <w:rFonts w:cs="Times New Roman"/>
            <w:b/>
            <w:bCs/>
            <w:color w:val="0000FF"/>
            <w:sz w:val="28"/>
            <w:szCs w:val="28"/>
            <w:u w:val="single" w:color="0000FF"/>
          </w:rPr>
          <w:t>https://oze-katashina.info/</w:t>
        </w:r>
      </w:hyperlink>
    </w:p>
    <w:p w14:paraId="5A16830B" w14:textId="77777777" w:rsidR="00C21AC8" w:rsidRDefault="00C21AC8">
      <w:pPr>
        <w:adjustRightInd/>
        <w:rPr>
          <w:rFonts w:ascii="ＭＳ 明朝" w:cs="Times New Roman"/>
          <w:spacing w:val="2"/>
        </w:rPr>
      </w:pPr>
      <w:r>
        <w:rPr>
          <w:rFonts w:cs="Times New Roman"/>
        </w:rPr>
        <w:t xml:space="preserve">            </w:t>
      </w:r>
      <w:r>
        <w:rPr>
          <w:rFonts w:hint="eastAsia"/>
        </w:rPr>
        <w:t>または、片品村観光協会窓口までお越しください。</w:t>
      </w:r>
    </w:p>
    <w:p w14:paraId="2CAE2AFE" w14:textId="77777777" w:rsidR="00C21AC8" w:rsidRDefault="00C21AC8">
      <w:pPr>
        <w:adjustRightInd/>
        <w:rPr>
          <w:rFonts w:ascii="ＭＳ 明朝" w:cs="Times New Roman"/>
          <w:spacing w:val="2"/>
        </w:rPr>
      </w:pPr>
    </w:p>
    <w:p w14:paraId="30B41EA0" w14:textId="77777777" w:rsidR="00C21AC8" w:rsidRDefault="00C21AC8">
      <w:pPr>
        <w:adjustRightInd/>
        <w:rPr>
          <w:rFonts w:ascii="ＭＳ 明朝" w:cs="Times New Roman"/>
          <w:spacing w:val="2"/>
        </w:rPr>
      </w:pPr>
      <w:r>
        <w:rPr>
          <w:rFonts w:cs="Times New Roman"/>
        </w:rPr>
        <w:t xml:space="preserve">     </w:t>
      </w:r>
      <w:r>
        <w:rPr>
          <w:rFonts w:hint="eastAsia"/>
        </w:rPr>
        <w:t>（２）提出先・提出方法</w:t>
      </w:r>
    </w:p>
    <w:p w14:paraId="0907BD7D" w14:textId="77777777" w:rsidR="00C21AC8" w:rsidRDefault="00C21AC8">
      <w:pPr>
        <w:adjustRightInd/>
        <w:rPr>
          <w:rFonts w:ascii="ＭＳ 明朝" w:cs="Times New Roman"/>
          <w:spacing w:val="2"/>
        </w:rPr>
      </w:pPr>
      <w:r>
        <w:rPr>
          <w:rFonts w:hint="eastAsia"/>
        </w:rPr>
        <w:t xml:space="preserve">　　　　　（一社）片品村観光協会まで、郵送又は持参にて提出をお願いします。</w:t>
      </w:r>
    </w:p>
    <w:p w14:paraId="08FD2454" w14:textId="77777777" w:rsidR="00C21AC8" w:rsidRDefault="00C21AC8">
      <w:pPr>
        <w:adjustRightInd/>
        <w:rPr>
          <w:rFonts w:ascii="ＭＳ 明朝" w:cs="Times New Roman"/>
          <w:spacing w:val="2"/>
        </w:rPr>
      </w:pPr>
    </w:p>
    <w:p w14:paraId="72675BAA" w14:textId="77777777" w:rsidR="00C21AC8" w:rsidRDefault="00C21AC8">
      <w:pPr>
        <w:adjustRightInd/>
        <w:rPr>
          <w:rFonts w:ascii="ＭＳ 明朝" w:cs="Times New Roman"/>
          <w:spacing w:val="2"/>
        </w:rPr>
      </w:pPr>
      <w:r>
        <w:rPr>
          <w:rFonts w:hint="eastAsia"/>
        </w:rPr>
        <w:t xml:space="preserve">　　</w:t>
      </w:r>
      <w:r>
        <w:rPr>
          <w:rFonts w:cs="Times New Roman"/>
        </w:rPr>
        <w:t xml:space="preserve"> </w:t>
      </w:r>
      <w:r>
        <w:rPr>
          <w:rFonts w:hint="eastAsia"/>
        </w:rPr>
        <w:t>（３）申請期間</w:t>
      </w:r>
    </w:p>
    <w:p w14:paraId="02348EF5" w14:textId="77777777" w:rsidR="00C21AC8" w:rsidRDefault="00C21AC8">
      <w:pPr>
        <w:adjustRightInd/>
        <w:ind w:left="638"/>
        <w:rPr>
          <w:rFonts w:ascii="ＭＳ 明朝" w:cs="Times New Roman"/>
          <w:spacing w:val="2"/>
        </w:rPr>
      </w:pPr>
      <w:r>
        <w:rPr>
          <w:rFonts w:hint="eastAsia"/>
        </w:rPr>
        <w:t xml:space="preserve">　　</w:t>
      </w:r>
      <w:r>
        <w:rPr>
          <w:rFonts w:cs="Times New Roman"/>
        </w:rPr>
        <w:t xml:space="preserve">  </w:t>
      </w:r>
      <w:r>
        <w:rPr>
          <w:rFonts w:hint="eastAsia"/>
        </w:rPr>
        <w:t>令和２年１０月１日（木）から令和２年１２月１日（火）まで（必着）</w:t>
      </w:r>
    </w:p>
    <w:p w14:paraId="355D0CC5" w14:textId="77777777" w:rsidR="00C21AC8" w:rsidRDefault="00C21AC8">
      <w:pPr>
        <w:adjustRightInd/>
        <w:ind w:left="1276"/>
        <w:rPr>
          <w:rFonts w:ascii="ＭＳ 明朝" w:cs="Times New Roman"/>
          <w:spacing w:val="2"/>
        </w:rPr>
      </w:pPr>
      <w:r>
        <w:rPr>
          <w:rFonts w:hint="eastAsia"/>
        </w:rPr>
        <w:t>＊募集期間であっても補助額が予算額に達した時点で受付を終了します。＊受付順に、補助対象事業者の資格要件等を審査し決定します。</w:t>
      </w:r>
    </w:p>
    <w:p w14:paraId="4DBFAB26" w14:textId="77777777" w:rsidR="00C21AC8" w:rsidRDefault="00C21AC8">
      <w:pPr>
        <w:adjustRightInd/>
        <w:rPr>
          <w:rFonts w:ascii="ＭＳ 明朝" w:cs="Times New Roman"/>
          <w:spacing w:val="2"/>
        </w:rPr>
      </w:pPr>
    </w:p>
    <w:p w14:paraId="4D15A985" w14:textId="34B60F2D" w:rsidR="00C21AC8" w:rsidRDefault="0098185C">
      <w:pPr>
        <w:adjustRightInd/>
        <w:rPr>
          <w:rFonts w:ascii="ＭＳ 明朝" w:cs="Times New Roman"/>
          <w:spacing w:val="2"/>
        </w:rPr>
      </w:pPr>
      <w:r>
        <w:rPr>
          <w:noProof/>
        </w:rPr>
        <w:drawing>
          <wp:anchor distT="0" distB="0" distL="72000" distR="72000" simplePos="0" relativeHeight="251661312" behindDoc="0" locked="0" layoutInCell="0" allowOverlap="1" wp14:anchorId="026063F3" wp14:editId="76D3C193">
            <wp:simplePos x="0" y="0"/>
            <wp:positionH relativeFrom="margin">
              <wp:posOffset>674370</wp:posOffset>
            </wp:positionH>
            <wp:positionV relativeFrom="paragraph">
              <wp:posOffset>294005</wp:posOffset>
            </wp:positionV>
            <wp:extent cx="4253230" cy="723900"/>
            <wp:effectExtent l="0" t="0" r="0" b="0"/>
            <wp:wrapSquare wrapText="bothSides"/>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323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668">
        <w:rPr>
          <w:rFonts w:hint="eastAsia"/>
        </w:rPr>
        <w:t>８</w:t>
      </w:r>
      <w:r w:rsidR="00C21AC8">
        <w:rPr>
          <w:rFonts w:hint="eastAsia"/>
        </w:rPr>
        <w:t xml:space="preserve">　提出</w:t>
      </w:r>
      <w:r w:rsidR="00DF0668">
        <w:rPr>
          <w:rFonts w:hint="eastAsia"/>
        </w:rPr>
        <w:t>・問い合わせ先</w:t>
      </w:r>
    </w:p>
    <w:sectPr w:rsidR="00C21AC8">
      <w:type w:val="continuous"/>
      <w:pgSz w:w="11906" w:h="16838"/>
      <w:pgMar w:top="1190" w:right="1700" w:bottom="340" w:left="1700" w:header="720" w:footer="720" w:gutter="0"/>
      <w:pgNumType w:start="1"/>
      <w:cols w:space="720"/>
      <w:noEndnote/>
      <w:docGrid w:type="linesAndChars" w:linePitch="38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58E55" w14:textId="77777777" w:rsidR="00912E17" w:rsidRDefault="00912E17">
      <w:r>
        <w:separator/>
      </w:r>
    </w:p>
  </w:endnote>
  <w:endnote w:type="continuationSeparator" w:id="0">
    <w:p w14:paraId="49BC47A1" w14:textId="77777777" w:rsidR="00912E17" w:rsidRDefault="0091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65C1" w14:textId="77777777" w:rsidR="00912E17" w:rsidRDefault="00912E17">
      <w:r>
        <w:rPr>
          <w:rFonts w:ascii="ＭＳ 明朝" w:cs="Times New Roman"/>
          <w:color w:val="auto"/>
          <w:sz w:val="2"/>
          <w:szCs w:val="2"/>
        </w:rPr>
        <w:continuationSeparator/>
      </w:r>
    </w:p>
  </w:footnote>
  <w:footnote w:type="continuationSeparator" w:id="0">
    <w:p w14:paraId="1DB6CE7D" w14:textId="77777777" w:rsidR="00912E17" w:rsidRDefault="00912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8"/>
  <w:hyphenationZone w:val="0"/>
  <w:drawingGridHorizontalSpacing w:val="409"/>
  <w:drawingGridVerticalSpacing w:val="38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68"/>
    <w:rsid w:val="00912E17"/>
    <w:rsid w:val="0098185C"/>
    <w:rsid w:val="00C21AC8"/>
    <w:rsid w:val="00DF0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AE068D"/>
  <w14:defaultImageDpi w14:val="0"/>
  <w15:docId w15:val="{584AD278-5558-45D0-95D7-E2CDA4AF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hyperlink" Target="https://oze-katashina.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katakan01</dc:creator>
  <cp:keywords/>
  <dc:description/>
  <cp:lastModifiedBy>katakan04</cp:lastModifiedBy>
  <cp:revision>2</cp:revision>
  <cp:lastPrinted>2020-09-28T23:55:00Z</cp:lastPrinted>
  <dcterms:created xsi:type="dcterms:W3CDTF">2020-09-29T01:13:00Z</dcterms:created>
  <dcterms:modified xsi:type="dcterms:W3CDTF">2020-09-29T01:13:00Z</dcterms:modified>
</cp:coreProperties>
</file>